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B77F" w14:textId="7B91612E" w:rsidR="006A2D6B" w:rsidRDefault="006A2D6B" w:rsidP="000930E5">
      <w:pPr>
        <w:tabs>
          <w:tab w:val="left" w:pos="930"/>
        </w:tabs>
      </w:pPr>
    </w:p>
    <w:p w14:paraId="3FA28B51" w14:textId="77777777" w:rsidR="006A2D6B" w:rsidRDefault="006A2D6B" w:rsidP="007E0F3C">
      <w:pPr>
        <w:jc w:val="center"/>
      </w:pPr>
    </w:p>
    <w:p w14:paraId="647D18CA" w14:textId="1ADD8776" w:rsidR="007E0F3C" w:rsidRDefault="007E0F3C" w:rsidP="007E0F3C">
      <w:pPr>
        <w:jc w:val="center"/>
      </w:pPr>
      <w:r>
        <w:t xml:space="preserve">The Utilities Board of the Town of </w:t>
      </w:r>
      <w:smartTag w:uri="urn:schemas-microsoft-com:office:smarttags" w:element="place">
        <w:smartTag w:uri="urn:schemas-microsoft-com:office:smarttags" w:element="City">
          <w:r>
            <w:t>Cedar</w:t>
          </w:r>
        </w:smartTag>
      </w:smartTag>
      <w:r>
        <w:t xml:space="preserve"> Bluff</w:t>
      </w:r>
    </w:p>
    <w:p w14:paraId="2E2CDE31" w14:textId="7F1F6071" w:rsidR="007E0F3C" w:rsidRDefault="006A2D6B" w:rsidP="007E0F3C">
      <w:pPr>
        <w:jc w:val="center"/>
      </w:pPr>
      <w:r>
        <w:t>June 15</w:t>
      </w:r>
      <w:r w:rsidR="007E0F3C">
        <w:t>, 2021</w:t>
      </w:r>
    </w:p>
    <w:p w14:paraId="0A54CB5B" w14:textId="77777777" w:rsidR="007E0F3C" w:rsidRDefault="007E0F3C" w:rsidP="007E0F3C">
      <w:pPr>
        <w:jc w:val="center"/>
      </w:pPr>
    </w:p>
    <w:p w14:paraId="720A1575" w14:textId="77777777" w:rsidR="007E0F3C" w:rsidRDefault="007E0F3C" w:rsidP="007E0F3C"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ALABAMA</w:t>
          </w:r>
        </w:smartTag>
      </w:smartTag>
    </w:p>
    <w:p w14:paraId="07E61A93" w14:textId="77777777" w:rsidR="007E0F3C" w:rsidRDefault="007E0F3C" w:rsidP="007E0F3C">
      <w:smartTag w:uri="urn:schemas-microsoft-com:office:smarttags" w:element="PlaceName">
        <w:smartTag w:uri="urn:schemas-microsoft-com:office:smarttags" w:element="place">
          <w:r>
            <w:t>CHEROKEE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219630A0" w14:textId="77777777" w:rsidR="007E0F3C" w:rsidRDefault="007E0F3C" w:rsidP="007E0F3C"/>
    <w:p w14:paraId="19D43EF2" w14:textId="6FB08230" w:rsidR="007E0F3C" w:rsidRDefault="007E0F3C" w:rsidP="007E0F3C">
      <w:r>
        <w:t xml:space="preserve">The Utilities Board of the Town of Cedar Bluff met for their regular business meeting Tuesday, </w:t>
      </w:r>
      <w:r w:rsidR="006A2D6B">
        <w:t>June 15</w:t>
      </w:r>
      <w:r>
        <w:t xml:space="preserve">, 2021 at </w:t>
      </w:r>
      <w:r w:rsidR="00AA7050">
        <w:t>4</w:t>
      </w:r>
      <w:r>
        <w:t xml:space="preserve">:00 p.m. in the Utility Board room located at 4971 AL Hwy 68, Cedar Bluff Alabama. Meeting was called to order at </w:t>
      </w:r>
      <w:r w:rsidR="00AA7050">
        <w:t>4</w:t>
      </w:r>
      <w:r>
        <w:t>:00 by Chairperson Cindy Early.</w:t>
      </w:r>
    </w:p>
    <w:p w14:paraId="7E7F9510" w14:textId="77777777" w:rsidR="007E0F3C" w:rsidRDefault="007E0F3C" w:rsidP="007E0F3C"/>
    <w:p w14:paraId="7F868E21" w14:textId="77777777" w:rsidR="007E0F3C" w:rsidRDefault="007E0F3C" w:rsidP="007E0F3C">
      <w:r>
        <w:t>Roll Call:</w:t>
      </w:r>
      <w:r>
        <w:tab/>
        <w:t xml:space="preserve">            </w:t>
      </w:r>
      <w:r>
        <w:tab/>
      </w:r>
      <w:r>
        <w:tab/>
        <w:t xml:space="preserve">                                    </w:t>
      </w:r>
    </w:p>
    <w:p w14:paraId="680789FD" w14:textId="4295239F" w:rsidR="007E0F3C" w:rsidRDefault="007E0F3C" w:rsidP="007E0F3C">
      <w:r>
        <w:t>Jack Bond</w:t>
      </w:r>
      <w:r>
        <w:tab/>
      </w:r>
      <w:r>
        <w:tab/>
        <w:t xml:space="preserve">            </w:t>
      </w:r>
      <w:r w:rsidR="006A2D6B">
        <w:t>Present</w:t>
      </w:r>
      <w:r>
        <w:t xml:space="preserve">                   </w:t>
      </w:r>
      <w:r w:rsidR="006A2D6B">
        <w:t xml:space="preserve">  </w:t>
      </w:r>
      <w:r>
        <w:t>Linda Pickelsimer                   Present</w:t>
      </w:r>
    </w:p>
    <w:p w14:paraId="04458E73" w14:textId="6070D84D" w:rsidR="007E0F3C" w:rsidRDefault="007E0F3C" w:rsidP="007E0F3C">
      <w:r>
        <w:t>Cindy Early</w:t>
      </w:r>
      <w:r>
        <w:tab/>
      </w:r>
      <w:r>
        <w:tab/>
        <w:t xml:space="preserve">            Present                    Angela Ritchie                         Present                               </w:t>
      </w:r>
    </w:p>
    <w:p w14:paraId="7B767597" w14:textId="77777777" w:rsidR="007E0F3C" w:rsidRDefault="007E0F3C" w:rsidP="007E0F3C">
      <w:r>
        <w:t>James Bo Martin                     Present</w:t>
      </w:r>
    </w:p>
    <w:p w14:paraId="0A8A1B51" w14:textId="77777777" w:rsidR="007E0F3C" w:rsidRDefault="007E0F3C" w:rsidP="007E0F3C">
      <w:pPr>
        <w:pStyle w:val="Default"/>
        <w:rPr>
          <w:sz w:val="23"/>
          <w:szCs w:val="23"/>
        </w:rPr>
      </w:pPr>
    </w:p>
    <w:p w14:paraId="6F46B6D5" w14:textId="72BB2962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Minutes for the </w:t>
      </w:r>
      <w:r w:rsidR="006A2D6B">
        <w:rPr>
          <w:sz w:val="23"/>
          <w:szCs w:val="23"/>
        </w:rPr>
        <w:t>May 25</w:t>
      </w:r>
      <w:r>
        <w:rPr>
          <w:sz w:val="23"/>
          <w:szCs w:val="23"/>
        </w:rPr>
        <w:t xml:space="preserve">, 2021 meeting were presented for approval. A motion to approve as presented was made by Cindy Early. Motion was seconded by </w:t>
      </w:r>
      <w:r w:rsidR="006A2D6B">
        <w:rPr>
          <w:sz w:val="23"/>
          <w:szCs w:val="23"/>
        </w:rPr>
        <w:t>Linda Pickelsimer</w:t>
      </w:r>
      <w:r>
        <w:rPr>
          <w:sz w:val="23"/>
          <w:szCs w:val="23"/>
        </w:rPr>
        <w:t>.</w:t>
      </w:r>
    </w:p>
    <w:p w14:paraId="06E1035E" w14:textId="67055042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</w:t>
      </w:r>
      <w:r w:rsidR="006A2D6B">
        <w:rPr>
          <w:sz w:val="23"/>
          <w:szCs w:val="23"/>
        </w:rPr>
        <w:t>5</w:t>
      </w:r>
      <w:r>
        <w:rPr>
          <w:sz w:val="23"/>
          <w:szCs w:val="23"/>
        </w:rPr>
        <w:t>-0)</w:t>
      </w:r>
    </w:p>
    <w:p w14:paraId="014AD58A" w14:textId="12BD26EB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AYE: </w:t>
      </w:r>
      <w:r w:rsidR="006A2D6B">
        <w:rPr>
          <w:sz w:val="23"/>
          <w:szCs w:val="23"/>
        </w:rPr>
        <w:t xml:space="preserve">Bond, </w:t>
      </w:r>
      <w:r>
        <w:rPr>
          <w:sz w:val="23"/>
          <w:szCs w:val="23"/>
        </w:rPr>
        <w:t>Early, Martin, Pickelsimer</w:t>
      </w:r>
      <w:r w:rsidR="00387540">
        <w:rPr>
          <w:sz w:val="23"/>
          <w:szCs w:val="23"/>
        </w:rPr>
        <w:t>, Ritchie</w:t>
      </w:r>
    </w:p>
    <w:p w14:paraId="2EEEBEF0" w14:textId="77777777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181FD2AF" w14:textId="77777777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3B1A603A" w14:textId="39C21542" w:rsidR="00AA7050" w:rsidRDefault="007E0F3C" w:rsidP="007E0F3C">
      <w:pPr>
        <w:pStyle w:val="Default"/>
      </w:pPr>
      <w:r>
        <w:t xml:space="preserve">ABSENT: </w:t>
      </w:r>
    </w:p>
    <w:p w14:paraId="469AAFE7" w14:textId="77777777" w:rsidR="007E0F3C" w:rsidRDefault="007E0F3C" w:rsidP="007E0F3C">
      <w:pPr>
        <w:pStyle w:val="Default"/>
        <w:rPr>
          <w:sz w:val="23"/>
          <w:szCs w:val="23"/>
        </w:rPr>
      </w:pPr>
    </w:p>
    <w:p w14:paraId="375B1C24" w14:textId="6C2E2B53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Treasurer Pickelsimer presented the Financial Reports for the month of </w:t>
      </w:r>
      <w:r w:rsidR="006A2D6B">
        <w:rPr>
          <w:sz w:val="23"/>
          <w:szCs w:val="23"/>
        </w:rPr>
        <w:t>May</w:t>
      </w:r>
      <w:r>
        <w:rPr>
          <w:sz w:val="23"/>
          <w:szCs w:val="23"/>
        </w:rPr>
        <w:t xml:space="preserve">. Mrs. Pickelsimer stated all reports seemed to be in order, and made a motion to accept as printed. Motion was seconded by </w:t>
      </w:r>
      <w:r w:rsidR="006A2D6B">
        <w:rPr>
          <w:sz w:val="23"/>
          <w:szCs w:val="23"/>
        </w:rPr>
        <w:t>Bo Martin</w:t>
      </w:r>
    </w:p>
    <w:p w14:paraId="3D536825" w14:textId="7A6C6684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</w:t>
      </w:r>
      <w:r w:rsidR="00AA7050">
        <w:rPr>
          <w:sz w:val="23"/>
          <w:szCs w:val="23"/>
        </w:rPr>
        <w:t>5</w:t>
      </w:r>
      <w:r>
        <w:rPr>
          <w:sz w:val="23"/>
          <w:szCs w:val="23"/>
        </w:rPr>
        <w:t>-0)</w:t>
      </w:r>
    </w:p>
    <w:p w14:paraId="43CF2FD4" w14:textId="5B65EF85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AYE: </w:t>
      </w:r>
      <w:r w:rsidR="00AA7050">
        <w:rPr>
          <w:sz w:val="23"/>
          <w:szCs w:val="23"/>
        </w:rPr>
        <w:t xml:space="preserve">Bond, </w:t>
      </w:r>
      <w:r>
        <w:rPr>
          <w:sz w:val="23"/>
          <w:szCs w:val="23"/>
        </w:rPr>
        <w:t>Early, Martin, Pickelsimer</w:t>
      </w:r>
      <w:r w:rsidR="00387540">
        <w:rPr>
          <w:sz w:val="23"/>
          <w:szCs w:val="23"/>
        </w:rPr>
        <w:t>, Ritchie</w:t>
      </w:r>
    </w:p>
    <w:p w14:paraId="7E6AB06D" w14:textId="77777777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5DFF52B0" w14:textId="77777777" w:rsidR="007E0F3C" w:rsidRDefault="007E0F3C" w:rsidP="007E0F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271404FA" w14:textId="20DF7708" w:rsidR="007E0F3C" w:rsidRDefault="007E0F3C" w:rsidP="007E0F3C">
      <w:pPr>
        <w:pStyle w:val="Default"/>
      </w:pPr>
      <w:r>
        <w:t xml:space="preserve">ABSENT: </w:t>
      </w:r>
    </w:p>
    <w:p w14:paraId="522A24A7" w14:textId="77777777" w:rsidR="00387540" w:rsidRDefault="00387540" w:rsidP="007E0F3C">
      <w:pPr>
        <w:pStyle w:val="Default"/>
        <w:rPr>
          <w:sz w:val="23"/>
          <w:szCs w:val="23"/>
        </w:rPr>
      </w:pPr>
    </w:p>
    <w:p w14:paraId="7B881926" w14:textId="2219AE3C" w:rsidR="007E0F3C" w:rsidRDefault="007E0F3C" w:rsidP="007E0F3C">
      <w:pPr>
        <w:pStyle w:val="Default"/>
      </w:pPr>
      <w:r>
        <w:t xml:space="preserve">In the Manager’s Report, Mr. Harrell presented the Board with the work log for the month of </w:t>
      </w:r>
      <w:r w:rsidR="006A2D6B">
        <w:t>May</w:t>
      </w:r>
      <w:r w:rsidR="00387540">
        <w:t xml:space="preserve">. The log </w:t>
      </w:r>
      <w:r>
        <w:t xml:space="preserve">consisted of </w:t>
      </w:r>
      <w:r w:rsidR="006A2D6B">
        <w:t>20</w:t>
      </w:r>
      <w:r>
        <w:t xml:space="preserve"> water leaks, </w:t>
      </w:r>
      <w:r w:rsidR="006A2D6B">
        <w:t xml:space="preserve">1 </w:t>
      </w:r>
      <w:r>
        <w:t xml:space="preserve">water tap, </w:t>
      </w:r>
      <w:r w:rsidR="006A2D6B">
        <w:t>4</w:t>
      </w:r>
      <w:r w:rsidR="00AA7050">
        <w:t xml:space="preserve"> sewer tap</w:t>
      </w:r>
      <w:r w:rsidR="00D93781">
        <w:t>s</w:t>
      </w:r>
      <w:r w:rsidR="00AA7050">
        <w:t>,</w:t>
      </w:r>
      <w:r w:rsidR="00AD1F0E">
        <w:t xml:space="preserve"> 2</w:t>
      </w:r>
      <w:r>
        <w:t xml:space="preserve"> water meter</w:t>
      </w:r>
      <w:r w:rsidR="00CE4026">
        <w:t>s</w:t>
      </w:r>
      <w:r>
        <w:t xml:space="preserve"> replaced, </w:t>
      </w:r>
      <w:r w:rsidR="00CE4026">
        <w:t>1</w:t>
      </w:r>
      <w:r>
        <w:t xml:space="preserve"> </w:t>
      </w:r>
      <w:r w:rsidR="006A2D6B">
        <w:t xml:space="preserve">sewer </w:t>
      </w:r>
      <w:r>
        <w:t xml:space="preserve">pump </w:t>
      </w:r>
      <w:r w:rsidR="006A2D6B">
        <w:t>replaced</w:t>
      </w:r>
      <w:r>
        <w:t xml:space="preserve">, with a total of </w:t>
      </w:r>
      <w:r w:rsidR="006A2D6B">
        <w:t>9</w:t>
      </w:r>
      <w:r w:rsidR="00AD1F0E">
        <w:t>6</w:t>
      </w:r>
      <w:r>
        <w:t xml:space="preserve"> work orders performed. </w:t>
      </w:r>
    </w:p>
    <w:p w14:paraId="3F10B90B" w14:textId="7F97B79B" w:rsidR="000C7435" w:rsidRDefault="000C7435" w:rsidP="007E0F3C">
      <w:pPr>
        <w:pStyle w:val="Default"/>
      </w:pPr>
    </w:p>
    <w:p w14:paraId="21D2B1C9" w14:textId="5D0488D0" w:rsidR="000930E5" w:rsidRDefault="000C7435" w:rsidP="007E0F3C">
      <w:pPr>
        <w:pStyle w:val="Default"/>
      </w:pPr>
      <w:r>
        <w:t xml:space="preserve">Also in Manager’s Report, Mr. Harrell informed the Board of possible development on Hog Island. After discussion, the subject was tabled until more information is available. </w:t>
      </w:r>
    </w:p>
    <w:p w14:paraId="03666999" w14:textId="0AEDD74B" w:rsidR="000930E5" w:rsidRDefault="000930E5" w:rsidP="007E0F3C">
      <w:pPr>
        <w:pStyle w:val="Default"/>
      </w:pPr>
    </w:p>
    <w:p w14:paraId="4BAB13BE" w14:textId="10D71201" w:rsidR="000930E5" w:rsidRDefault="00697968" w:rsidP="000C7435">
      <w:pPr>
        <w:pStyle w:val="Default"/>
      </w:pPr>
      <w:r>
        <w:t>In unfinished business</w:t>
      </w:r>
      <w:r w:rsidR="00D93781">
        <w:t xml:space="preserve"> </w:t>
      </w:r>
      <w:r w:rsidR="00D93781">
        <w:t xml:space="preserve">was </w:t>
      </w:r>
      <w:r w:rsidR="00D93781">
        <w:t>the</w:t>
      </w:r>
      <w:r>
        <w:t xml:space="preserve"> discussion of sewer only service. </w:t>
      </w:r>
      <w:r w:rsidR="00E522BB">
        <w:t xml:space="preserve">The Board had recently received a letter from Attorney Shane Givens’ office on behalf of Stevie and Haley Timm concerning their denial of sewer service from the Board. At </w:t>
      </w:r>
      <w:r w:rsidR="00D91E5F">
        <w:t xml:space="preserve">4:10 p.m. Jack Bond made a motion to go into Executive Session to discuss good name and character. Motion was seconded by Angela Ritchie. </w:t>
      </w:r>
    </w:p>
    <w:p w14:paraId="6BE4D163" w14:textId="77777777" w:rsidR="00D91E5F" w:rsidRDefault="00D91E5F" w:rsidP="00D91E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4441AC17" w14:textId="77777777" w:rsidR="00D91E5F" w:rsidRDefault="00D91E5F" w:rsidP="00D91E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Bond, Early, Martin, Pickelsimer, Ritchie</w:t>
      </w:r>
    </w:p>
    <w:p w14:paraId="2673C234" w14:textId="77777777" w:rsidR="00D91E5F" w:rsidRDefault="00D91E5F" w:rsidP="00D91E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 </w:t>
      </w:r>
    </w:p>
    <w:p w14:paraId="41EE022F" w14:textId="77777777" w:rsidR="00D91E5F" w:rsidRDefault="00D91E5F" w:rsidP="00D91E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4426A71F" w14:textId="5C34245B" w:rsidR="00D91E5F" w:rsidRDefault="00D91E5F" w:rsidP="000C7435">
      <w:pPr>
        <w:pStyle w:val="Default"/>
      </w:pPr>
      <w:r>
        <w:t xml:space="preserve">ABSENT: </w:t>
      </w:r>
    </w:p>
    <w:p w14:paraId="1CAF9620" w14:textId="57638FFF" w:rsidR="00697968" w:rsidRDefault="00697968" w:rsidP="007E0F3C">
      <w:pPr>
        <w:pStyle w:val="Default"/>
      </w:pPr>
    </w:p>
    <w:p w14:paraId="21981AC8" w14:textId="1D3DE4D7" w:rsidR="00D91E5F" w:rsidRDefault="00D91E5F" w:rsidP="007E0F3C">
      <w:pPr>
        <w:pStyle w:val="Default"/>
      </w:pPr>
      <w:r>
        <w:t xml:space="preserve">Meeting reconvened at 4:50 p.m. </w:t>
      </w:r>
    </w:p>
    <w:p w14:paraId="6A80C01A" w14:textId="77777777" w:rsidR="00D91E5F" w:rsidRDefault="00D91E5F" w:rsidP="007E0F3C">
      <w:pPr>
        <w:pStyle w:val="Default"/>
      </w:pPr>
    </w:p>
    <w:p w14:paraId="48DAC34E" w14:textId="77777777" w:rsidR="00D93781" w:rsidRDefault="00D91E5F" w:rsidP="007E0F3C">
      <w:pPr>
        <w:pStyle w:val="Default"/>
      </w:pPr>
      <w:r>
        <w:t xml:space="preserve">At this time, Chairperson Early </w:t>
      </w:r>
      <w:r w:rsidR="005A3871">
        <w:t xml:space="preserve">made a motion </w:t>
      </w:r>
      <w:r w:rsidR="00D93781">
        <w:t>as follows:</w:t>
      </w:r>
    </w:p>
    <w:p w14:paraId="5E993273" w14:textId="758CEE90" w:rsidR="00CF1070" w:rsidRDefault="00636152" w:rsidP="007E0F3C">
      <w:pPr>
        <w:pStyle w:val="Default"/>
      </w:pPr>
      <w:r>
        <w:t>Any request for services from any customer or potential customer that are not within the adopted policies of The Utilities Board of the Town of Cedar Bluff will require a Board decision to either grant or den</w:t>
      </w:r>
      <w:r w:rsidR="000E3DAE">
        <w:t>y</w:t>
      </w:r>
      <w:r>
        <w:t xml:space="preserve"> the request.  Any possible variations from the Board’s adopted policies must be brought </w:t>
      </w:r>
      <w:r w:rsidR="000E3DAE">
        <w:t xml:space="preserve">to the Board for approval or rejection. Chairperson Early also requested that Secretary Burt contact Board Attorney, Jim </w:t>
      </w:r>
      <w:proofErr w:type="spellStart"/>
      <w:r w:rsidR="000E3DAE">
        <w:t>Turnbach</w:t>
      </w:r>
      <w:proofErr w:type="spellEnd"/>
      <w:r w:rsidR="000E3DAE">
        <w:t>, and request his attendance at a Board meeting and request his review of current policies for advisement and clarification. Jack Bond seconded the motion</w:t>
      </w:r>
      <w:r w:rsidR="005A3871">
        <w:t xml:space="preserve"> </w:t>
      </w:r>
    </w:p>
    <w:p w14:paraId="21B6F2BE" w14:textId="028B2351" w:rsidR="005A3871" w:rsidRDefault="005A3871" w:rsidP="007E0F3C">
      <w:pPr>
        <w:pStyle w:val="Default"/>
      </w:pPr>
    </w:p>
    <w:p w14:paraId="2ED6880F" w14:textId="60F6C241" w:rsidR="005A3871" w:rsidRDefault="005A3871" w:rsidP="007E0F3C">
      <w:pPr>
        <w:pStyle w:val="Default"/>
      </w:pPr>
      <w:r>
        <w:t>Jack Bond</w:t>
      </w:r>
      <w:r>
        <w:tab/>
      </w:r>
      <w:r>
        <w:tab/>
      </w:r>
      <w:r>
        <w:tab/>
        <w:t>Yes</w:t>
      </w:r>
      <w:r>
        <w:tab/>
      </w:r>
      <w:r>
        <w:tab/>
        <w:t xml:space="preserve">                 Linda Pickelsimer                      Yes</w:t>
      </w:r>
    </w:p>
    <w:p w14:paraId="6295A57B" w14:textId="610B1E04" w:rsidR="005A3871" w:rsidRDefault="005A3871" w:rsidP="007E0F3C">
      <w:pPr>
        <w:pStyle w:val="Default"/>
      </w:pPr>
      <w:r>
        <w:t>Cindy Early</w:t>
      </w:r>
      <w:r>
        <w:tab/>
      </w:r>
      <w:r>
        <w:tab/>
        <w:t xml:space="preserve">            Yes</w:t>
      </w:r>
      <w:r>
        <w:tab/>
      </w:r>
      <w:r>
        <w:tab/>
      </w:r>
      <w:r>
        <w:tab/>
        <w:t xml:space="preserve">     Angela Ritchie                           Yes</w:t>
      </w:r>
    </w:p>
    <w:p w14:paraId="56889E34" w14:textId="5C67333C" w:rsidR="00E522BB" w:rsidRDefault="005A3871" w:rsidP="00E522BB">
      <w:pPr>
        <w:pStyle w:val="Default"/>
      </w:pPr>
      <w:r>
        <w:t>Bo Martin                                Ye</w:t>
      </w:r>
      <w:r w:rsidR="00974085">
        <w:t>s</w:t>
      </w:r>
    </w:p>
    <w:p w14:paraId="7E2569F2" w14:textId="77777777" w:rsidR="000930E5" w:rsidRDefault="000930E5" w:rsidP="00E522BB">
      <w:pPr>
        <w:pStyle w:val="Default"/>
      </w:pPr>
    </w:p>
    <w:p w14:paraId="174E7324" w14:textId="65D546B1" w:rsidR="00FF4D4A" w:rsidRDefault="00E522BB" w:rsidP="007E0F3C">
      <w:pPr>
        <w:pStyle w:val="Default"/>
        <w:rPr>
          <w:i/>
          <w:iCs/>
          <w:sz w:val="16"/>
          <w:szCs w:val="16"/>
        </w:rPr>
      </w:pPr>
      <w:r>
        <w:t xml:space="preserve">Mr. Harrell addressed the Board with information they had previously requested concerning The Bluff’s development. Mr. Harrell informed the Board of the </w:t>
      </w:r>
      <w:r w:rsidR="00FF4D4A">
        <w:t>Grant Agreement with the EPA that was done in 2008 *</w:t>
      </w:r>
      <w:r w:rsidR="00FF4D4A" w:rsidRPr="00FF4D4A">
        <w:rPr>
          <w:i/>
          <w:iCs/>
          <w:sz w:val="16"/>
          <w:szCs w:val="16"/>
        </w:rPr>
        <w:t>See Attached Grant Agree</w:t>
      </w:r>
      <w:r w:rsidR="00FF4D4A">
        <w:rPr>
          <w:i/>
          <w:iCs/>
          <w:sz w:val="16"/>
          <w:szCs w:val="16"/>
        </w:rPr>
        <w:t xml:space="preserve">ment. </w:t>
      </w:r>
      <w:r w:rsidR="00FF4D4A">
        <w:t>Also, Mr. Harrell presented them with a copy of a letter to The State of Alabama Office of Grants from developers of The Bluff’s Mr. John W. Hyatt and Joseph S. Hiatt, III *</w:t>
      </w:r>
      <w:r w:rsidR="00FF4D4A">
        <w:rPr>
          <w:i/>
          <w:iCs/>
          <w:sz w:val="16"/>
          <w:szCs w:val="16"/>
        </w:rPr>
        <w:t>See Attached Letter.</w:t>
      </w:r>
    </w:p>
    <w:p w14:paraId="32E7CDF2" w14:textId="77777777" w:rsidR="00974085" w:rsidRDefault="00974085" w:rsidP="007E0F3C">
      <w:pPr>
        <w:pStyle w:val="Default"/>
        <w:rPr>
          <w:i/>
          <w:iCs/>
          <w:sz w:val="16"/>
          <w:szCs w:val="16"/>
        </w:rPr>
      </w:pPr>
    </w:p>
    <w:p w14:paraId="7346559D" w14:textId="47AC4336" w:rsidR="00FF4D4A" w:rsidRPr="00974085" w:rsidRDefault="00974085" w:rsidP="007E0F3C">
      <w:pPr>
        <w:pStyle w:val="Default"/>
      </w:pPr>
      <w:r>
        <w:t>There was no new business.</w:t>
      </w:r>
    </w:p>
    <w:p w14:paraId="7950ECBB" w14:textId="77777777" w:rsidR="00974085" w:rsidRPr="00FF4D4A" w:rsidRDefault="00974085" w:rsidP="007E0F3C">
      <w:pPr>
        <w:pStyle w:val="Default"/>
        <w:rPr>
          <w:i/>
          <w:iCs/>
          <w:sz w:val="16"/>
          <w:szCs w:val="16"/>
        </w:rPr>
      </w:pPr>
    </w:p>
    <w:p w14:paraId="6CAA7B84" w14:textId="10632383" w:rsidR="007E0F3C" w:rsidRDefault="007E0F3C" w:rsidP="007E0F3C">
      <w:pPr>
        <w:pStyle w:val="Default"/>
      </w:pPr>
      <w:r>
        <w:t xml:space="preserve">After assuring there was no other business to discuss, Chairperson Early asked for a motion to adjourn. </w:t>
      </w:r>
      <w:r w:rsidR="00974085">
        <w:t>Linda Pickelsimer</w:t>
      </w:r>
      <w:r w:rsidR="009D14AE">
        <w:t xml:space="preserve"> made a motion to adjourn. </w:t>
      </w:r>
      <w:r w:rsidR="00974085">
        <w:t>Jack Bond</w:t>
      </w:r>
      <w:r w:rsidR="009D14AE">
        <w:t xml:space="preserve"> seconded the motion. </w:t>
      </w:r>
    </w:p>
    <w:p w14:paraId="2F18A373" w14:textId="77777777" w:rsidR="00CF1070" w:rsidRDefault="00CF1070" w:rsidP="00CF10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5F4340A0" w14:textId="77777777" w:rsidR="00CF1070" w:rsidRDefault="00CF1070" w:rsidP="00CF10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Bond, Early, Martin, Pickelsimer, Ritchie</w:t>
      </w:r>
    </w:p>
    <w:p w14:paraId="32132FC3" w14:textId="77777777" w:rsidR="00CF1070" w:rsidRDefault="00CF1070" w:rsidP="00CF10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 </w:t>
      </w:r>
    </w:p>
    <w:p w14:paraId="251C2C6D" w14:textId="77777777" w:rsidR="00CF1070" w:rsidRDefault="00CF1070" w:rsidP="00CF10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44E10A3E" w14:textId="77777777" w:rsidR="00CF1070" w:rsidRDefault="00CF1070" w:rsidP="00CF1070">
      <w:pPr>
        <w:pStyle w:val="Default"/>
      </w:pPr>
      <w:r>
        <w:t xml:space="preserve">ABSENT: </w:t>
      </w:r>
    </w:p>
    <w:p w14:paraId="21149EB1" w14:textId="77777777" w:rsidR="00CF1070" w:rsidRDefault="00CF1070" w:rsidP="007E0F3C">
      <w:pPr>
        <w:pStyle w:val="Default"/>
      </w:pPr>
    </w:p>
    <w:p w14:paraId="06FAFA2B" w14:textId="77777777" w:rsidR="003E4ABB" w:rsidRDefault="003E4ABB" w:rsidP="007E0F3C">
      <w:pPr>
        <w:pStyle w:val="Default"/>
      </w:pPr>
    </w:p>
    <w:p w14:paraId="4715CE20" w14:textId="766EEC15" w:rsidR="007E0F3C" w:rsidRDefault="007E0F3C" w:rsidP="007E0F3C">
      <w:pPr>
        <w:pStyle w:val="Default"/>
      </w:pPr>
      <w:r>
        <w:t xml:space="preserve">The meeting was adjourned at </w:t>
      </w:r>
      <w:r w:rsidR="00FA6A28">
        <w:t>5:</w:t>
      </w:r>
      <w:r w:rsidR="009D14AE">
        <w:t>0</w:t>
      </w:r>
      <w:r w:rsidR="00974085">
        <w:t>0</w:t>
      </w:r>
      <w:r>
        <w:t>.</w:t>
      </w:r>
    </w:p>
    <w:p w14:paraId="2A91698F" w14:textId="77777777" w:rsidR="007E0F3C" w:rsidRDefault="007E0F3C" w:rsidP="007E0F3C">
      <w:pPr>
        <w:pStyle w:val="Default"/>
      </w:pPr>
    </w:p>
    <w:p w14:paraId="278B54D0" w14:textId="77777777" w:rsidR="007E0F3C" w:rsidRDefault="007E0F3C" w:rsidP="007E0F3C">
      <w:pPr>
        <w:pStyle w:val="Default"/>
      </w:pPr>
    </w:p>
    <w:p w14:paraId="2131B5BA" w14:textId="577D6F3A" w:rsidR="00B8346F" w:rsidRDefault="00B8346F" w:rsidP="007E0F3C"/>
    <w:sectPr w:rsidR="00B8346F" w:rsidSect="000930E5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C"/>
    <w:rsid w:val="000930E5"/>
    <w:rsid w:val="000C7435"/>
    <w:rsid w:val="000E3DAE"/>
    <w:rsid w:val="00192BE5"/>
    <w:rsid w:val="002F5C1F"/>
    <w:rsid w:val="003165A3"/>
    <w:rsid w:val="00387540"/>
    <w:rsid w:val="003E4ABB"/>
    <w:rsid w:val="005A3871"/>
    <w:rsid w:val="00636152"/>
    <w:rsid w:val="00697968"/>
    <w:rsid w:val="006A2D6B"/>
    <w:rsid w:val="007135E2"/>
    <w:rsid w:val="00742BC6"/>
    <w:rsid w:val="00772E2D"/>
    <w:rsid w:val="007E0F3C"/>
    <w:rsid w:val="007E2CC1"/>
    <w:rsid w:val="0090467E"/>
    <w:rsid w:val="00974085"/>
    <w:rsid w:val="009D14AE"/>
    <w:rsid w:val="00A51086"/>
    <w:rsid w:val="00AA6DA3"/>
    <w:rsid w:val="00AA7050"/>
    <w:rsid w:val="00AD1F0E"/>
    <w:rsid w:val="00AF530B"/>
    <w:rsid w:val="00B0678C"/>
    <w:rsid w:val="00B8346F"/>
    <w:rsid w:val="00BF46F5"/>
    <w:rsid w:val="00CE3D2C"/>
    <w:rsid w:val="00CE4026"/>
    <w:rsid w:val="00CF1070"/>
    <w:rsid w:val="00D22D8D"/>
    <w:rsid w:val="00D767F6"/>
    <w:rsid w:val="00D91E5F"/>
    <w:rsid w:val="00D93781"/>
    <w:rsid w:val="00E108F3"/>
    <w:rsid w:val="00E522BB"/>
    <w:rsid w:val="00ED1B24"/>
    <w:rsid w:val="00FA6A28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C49C57"/>
  <w15:chartTrackingRefBased/>
  <w15:docId w15:val="{6BE5EA66-3D66-4023-9D2A-CBA7B73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E0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Burt</dc:creator>
  <cp:keywords/>
  <dc:description/>
  <cp:lastModifiedBy>Jenni Burt</cp:lastModifiedBy>
  <cp:revision>2</cp:revision>
  <cp:lastPrinted>2021-06-16T17:35:00Z</cp:lastPrinted>
  <dcterms:created xsi:type="dcterms:W3CDTF">2021-06-22T16:25:00Z</dcterms:created>
  <dcterms:modified xsi:type="dcterms:W3CDTF">2021-06-22T16:25:00Z</dcterms:modified>
</cp:coreProperties>
</file>